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273" w:rsidRDefault="00336896" w:rsidP="00336896">
      <w:pPr>
        <w:jc w:val="center"/>
      </w:pPr>
      <w:r>
        <w:rPr>
          <w:rFonts w:ascii="Times New Roman"/>
          <w:noProof/>
          <w:sz w:val="20"/>
        </w:rPr>
        <w:drawing>
          <wp:inline distT="0" distB="0" distL="0" distR="0" wp14:anchorId="5A3B3284" wp14:editId="2C0DDE60">
            <wp:extent cx="2428875" cy="876300"/>
            <wp:effectExtent l="0" t="0" r="9525" b="0"/>
            <wp:docPr id="7" name="Image 7" descr="Image result for plan internatio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mage result for plan international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103" cy="87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CD" w:rsidRDefault="00C03ACD" w:rsidP="00C03ACD">
      <w:pPr>
        <w:spacing w:before="1"/>
        <w:ind w:left="587" w:right="1135"/>
        <w:jc w:val="center"/>
        <w:rPr>
          <w:b/>
          <w:sz w:val="44"/>
        </w:rPr>
      </w:pPr>
      <w:bookmarkStart w:id="0" w:name="_Hlk175904755"/>
      <w:r>
        <w:rPr>
          <w:b/>
          <w:sz w:val="44"/>
        </w:rPr>
        <w:t>Tender (RFP) Summary</w:t>
      </w:r>
    </w:p>
    <w:p w:rsidR="00336896" w:rsidRDefault="00336896" w:rsidP="00C03ACD">
      <w:pPr>
        <w:spacing w:before="1"/>
        <w:ind w:left="2747" w:firstLine="133"/>
        <w:rPr>
          <w:b/>
          <w:sz w:val="44"/>
        </w:rPr>
      </w:pPr>
      <w:r>
        <w:rPr>
          <w:b/>
          <w:sz w:val="44"/>
        </w:rPr>
        <w:t>RFP_01</w:t>
      </w:r>
      <w:r w:rsidR="00A86751">
        <w:rPr>
          <w:b/>
          <w:sz w:val="44"/>
        </w:rPr>
        <w:t>1</w:t>
      </w:r>
      <w:r>
        <w:rPr>
          <w:b/>
          <w:sz w:val="44"/>
        </w:rPr>
        <w:t>_2024</w:t>
      </w:r>
    </w:p>
    <w:p w:rsidR="00C03ACD" w:rsidRDefault="00C03ACD" w:rsidP="00C03ACD">
      <w:pPr>
        <w:spacing w:before="1"/>
        <w:jc w:val="both"/>
        <w:rPr>
          <w:sz w:val="24"/>
        </w:rPr>
      </w:pPr>
      <w:r w:rsidRPr="00C03ACD">
        <w:rPr>
          <w:sz w:val="24"/>
        </w:rPr>
        <w:t>Plan India is inviting proposals (financial &amp; technical) for " RFP: Hiring of Third-Party Logistics (3PL) Services provider for Transportation, Distribution and emergency relocation of Anti-Retroviral (ARV) drugs, diagnostics kits and other commodities under “National Aids Control Program” (NACP) in India</w:t>
      </w:r>
      <w:r>
        <w:rPr>
          <w:sz w:val="24"/>
        </w:rPr>
        <w:t xml:space="preserve"> </w:t>
      </w:r>
    </w:p>
    <w:tbl>
      <w:tblPr>
        <w:tblW w:w="9351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3600"/>
        <w:gridCol w:w="4856"/>
      </w:tblGrid>
      <w:tr w:rsidR="00C03ACD" w:rsidTr="004477E9">
        <w:trPr>
          <w:trHeight w:val="294"/>
        </w:trPr>
        <w:tc>
          <w:tcPr>
            <w:tcW w:w="895" w:type="dxa"/>
            <w:shd w:val="clear" w:color="auto" w:fill="006FC0"/>
          </w:tcPr>
          <w:p w:rsidR="00C03ACD" w:rsidRDefault="00C03ACD" w:rsidP="00B23DAF">
            <w:pPr>
              <w:pStyle w:val="TableParagraph"/>
              <w:spacing w:before="1" w:line="273" w:lineRule="exact"/>
              <w:ind w:left="15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No.</w:t>
            </w:r>
          </w:p>
        </w:tc>
        <w:tc>
          <w:tcPr>
            <w:tcW w:w="3600" w:type="dxa"/>
            <w:shd w:val="clear" w:color="auto" w:fill="006FC0"/>
          </w:tcPr>
          <w:p w:rsidR="00C03ACD" w:rsidRDefault="00C03ACD" w:rsidP="00B23DAF">
            <w:pPr>
              <w:pStyle w:val="TableParagraph"/>
              <w:spacing w:before="1" w:line="27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Description</w:t>
            </w:r>
          </w:p>
        </w:tc>
        <w:tc>
          <w:tcPr>
            <w:tcW w:w="4856" w:type="dxa"/>
            <w:shd w:val="clear" w:color="auto" w:fill="006FC0"/>
          </w:tcPr>
          <w:p w:rsidR="00C03ACD" w:rsidRDefault="00C03ACD" w:rsidP="00B23DAF">
            <w:pPr>
              <w:pStyle w:val="TableParagraph"/>
              <w:spacing w:line="268" w:lineRule="exact"/>
              <w:ind w:left="13"/>
              <w:jc w:val="center"/>
            </w:pPr>
            <w:r>
              <w:rPr>
                <w:color w:val="FFFFFF"/>
                <w:spacing w:val="-2"/>
              </w:rPr>
              <w:t>Information</w:t>
            </w:r>
          </w:p>
        </w:tc>
      </w:tr>
      <w:tr w:rsidR="00C03ACD" w:rsidTr="004477E9">
        <w:trPr>
          <w:trHeight w:val="268"/>
        </w:trPr>
        <w:tc>
          <w:tcPr>
            <w:tcW w:w="895" w:type="dxa"/>
          </w:tcPr>
          <w:p w:rsidR="00C03ACD" w:rsidRDefault="00C03ACD" w:rsidP="00B23DA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600" w:type="dxa"/>
          </w:tcPr>
          <w:p w:rsidR="00C03ACD" w:rsidRDefault="00C03ACD" w:rsidP="00B23DA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RFP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Issued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by</w:t>
            </w:r>
          </w:p>
        </w:tc>
        <w:tc>
          <w:tcPr>
            <w:tcW w:w="4856" w:type="dxa"/>
          </w:tcPr>
          <w:p w:rsidR="00C03ACD" w:rsidRDefault="00C03ACD" w:rsidP="00B23DAF">
            <w:pPr>
              <w:pStyle w:val="TableParagraph"/>
              <w:spacing w:line="248" w:lineRule="exact"/>
              <w:ind w:left="108"/>
            </w:pPr>
            <w:r>
              <w:t>Plan</w:t>
            </w:r>
            <w:r>
              <w:rPr>
                <w:spacing w:val="-7"/>
              </w:rPr>
              <w:t xml:space="preserve"> </w:t>
            </w: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(India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Chapter)</w:t>
            </w:r>
          </w:p>
        </w:tc>
      </w:tr>
      <w:tr w:rsidR="00C03ACD" w:rsidTr="004477E9">
        <w:trPr>
          <w:trHeight w:val="806"/>
        </w:trPr>
        <w:tc>
          <w:tcPr>
            <w:tcW w:w="895" w:type="dxa"/>
          </w:tcPr>
          <w:p w:rsidR="00C03ACD" w:rsidRDefault="00C03ACD" w:rsidP="00B23DAF">
            <w:pPr>
              <w:pStyle w:val="TableParagraph"/>
              <w:spacing w:before="265"/>
              <w:ind w:left="10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600" w:type="dxa"/>
          </w:tcPr>
          <w:p w:rsidR="00C03ACD" w:rsidRDefault="00C03ACD" w:rsidP="00B23DAF">
            <w:pPr>
              <w:pStyle w:val="TableParagraph"/>
              <w:spacing w:before="265"/>
              <w:ind w:left="107"/>
              <w:rPr>
                <w:b/>
              </w:rPr>
            </w:pPr>
            <w:r>
              <w:rPr>
                <w:b/>
              </w:rPr>
              <w:t>Funding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from</w:t>
            </w:r>
          </w:p>
        </w:tc>
        <w:tc>
          <w:tcPr>
            <w:tcW w:w="4856" w:type="dxa"/>
          </w:tcPr>
          <w:p w:rsidR="00C03ACD" w:rsidRDefault="00C03ACD" w:rsidP="00B23DAF">
            <w:pPr>
              <w:pStyle w:val="TableParagraph"/>
              <w:ind w:left="108"/>
            </w:pPr>
            <w:r>
              <w:t xml:space="preserve">National AIDS Control </w:t>
            </w:r>
            <w:proofErr w:type="spellStart"/>
            <w:r>
              <w:t>Organisation</w:t>
            </w:r>
            <w:proofErr w:type="spellEnd"/>
            <w:r>
              <w:t xml:space="preserve"> (NACO) under Global Fund to Fight AIDS,</w:t>
            </w:r>
            <w:r>
              <w:rPr>
                <w:spacing w:val="-3"/>
              </w:rPr>
              <w:t xml:space="preserve"> </w:t>
            </w:r>
            <w:r>
              <w:t>TB and Malaria (GFATM) Grant Cycle 7 for</w:t>
            </w:r>
            <w:r>
              <w:rPr>
                <w:spacing w:val="-5"/>
              </w:rPr>
              <w:t xml:space="preserve"> </w:t>
            </w:r>
            <w:r>
              <w:t>strengthening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supply</w:t>
            </w:r>
            <w:r>
              <w:rPr>
                <w:spacing w:val="-5"/>
              </w:rPr>
              <w:t xml:space="preserve"> </w:t>
            </w:r>
            <w:r>
              <w:t>chain</w:t>
            </w:r>
            <w:r>
              <w:rPr>
                <w:spacing w:val="-8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for NACP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period</w:t>
            </w:r>
            <w:r>
              <w:rPr>
                <w:spacing w:val="-4"/>
              </w:rPr>
              <w:t xml:space="preserve"> </w:t>
            </w:r>
            <w:r>
              <w:t>2024-</w:t>
            </w:r>
            <w:r>
              <w:rPr>
                <w:spacing w:val="-4"/>
              </w:rPr>
              <w:t>2027</w:t>
            </w:r>
          </w:p>
        </w:tc>
      </w:tr>
      <w:tr w:rsidR="00C03ACD" w:rsidTr="004477E9">
        <w:trPr>
          <w:trHeight w:val="537"/>
        </w:trPr>
        <w:tc>
          <w:tcPr>
            <w:tcW w:w="895" w:type="dxa"/>
          </w:tcPr>
          <w:p w:rsidR="00C03ACD" w:rsidRDefault="004477E9" w:rsidP="00B23DAF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600" w:type="dxa"/>
          </w:tcPr>
          <w:p w:rsidR="00C03ACD" w:rsidRDefault="00C03ACD" w:rsidP="00B23DAF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  <w:spacing w:val="-2"/>
              </w:rPr>
              <w:t>Project</w:t>
            </w:r>
          </w:p>
        </w:tc>
        <w:tc>
          <w:tcPr>
            <w:tcW w:w="4856" w:type="dxa"/>
          </w:tcPr>
          <w:p w:rsidR="00C03ACD" w:rsidRDefault="00C03ACD" w:rsidP="00B23DAF">
            <w:pPr>
              <w:pStyle w:val="TableParagraph"/>
              <w:spacing w:line="265" w:lineRule="exact"/>
              <w:ind w:left="108"/>
            </w:pPr>
            <w:r>
              <w:t>Supply</w:t>
            </w:r>
            <w:r>
              <w:rPr>
                <w:spacing w:val="-5"/>
              </w:rPr>
              <w:t xml:space="preserve"> </w:t>
            </w:r>
            <w:r>
              <w:t>Chain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t>Strengthening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Project</w:t>
            </w:r>
          </w:p>
          <w:p w:rsidR="00C03ACD" w:rsidRDefault="00C03ACD" w:rsidP="00B23DAF">
            <w:pPr>
              <w:pStyle w:val="TableParagraph"/>
              <w:spacing w:before="1" w:line="252" w:lineRule="exact"/>
              <w:ind w:left="108"/>
            </w:pPr>
            <w:r>
              <w:rPr>
                <w:spacing w:val="-2"/>
              </w:rPr>
              <w:t>(SCMSP)</w:t>
            </w:r>
          </w:p>
        </w:tc>
      </w:tr>
      <w:tr w:rsidR="00C03ACD" w:rsidTr="004477E9">
        <w:trPr>
          <w:trHeight w:val="268"/>
        </w:trPr>
        <w:tc>
          <w:tcPr>
            <w:tcW w:w="895" w:type="dxa"/>
          </w:tcPr>
          <w:p w:rsidR="00C03ACD" w:rsidRDefault="004477E9" w:rsidP="00B23DA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600" w:type="dxa"/>
          </w:tcPr>
          <w:p w:rsidR="00C03ACD" w:rsidRDefault="00C03ACD" w:rsidP="00B23DA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Purchaser</w:t>
            </w:r>
          </w:p>
        </w:tc>
        <w:tc>
          <w:tcPr>
            <w:tcW w:w="4856" w:type="dxa"/>
          </w:tcPr>
          <w:p w:rsidR="00C03ACD" w:rsidRDefault="00C03ACD" w:rsidP="00B23DAF">
            <w:pPr>
              <w:pStyle w:val="TableParagraph"/>
              <w:spacing w:line="248" w:lineRule="exact"/>
              <w:ind w:left="108"/>
            </w:pPr>
            <w:r>
              <w:t>Plan</w:t>
            </w:r>
            <w:r>
              <w:rPr>
                <w:spacing w:val="-6"/>
              </w:rPr>
              <w:t xml:space="preserve"> </w:t>
            </w: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(India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Chapter)</w:t>
            </w:r>
          </w:p>
        </w:tc>
      </w:tr>
      <w:tr w:rsidR="00C03ACD" w:rsidTr="004477E9">
        <w:trPr>
          <w:trHeight w:val="805"/>
        </w:trPr>
        <w:tc>
          <w:tcPr>
            <w:tcW w:w="895" w:type="dxa"/>
          </w:tcPr>
          <w:p w:rsidR="00C03ACD" w:rsidRDefault="004477E9" w:rsidP="00B23DAF">
            <w:pPr>
              <w:pStyle w:val="TableParagraph"/>
              <w:spacing w:before="265"/>
              <w:ind w:left="10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3600" w:type="dxa"/>
          </w:tcPr>
          <w:p w:rsidR="00C03ACD" w:rsidRDefault="00C03ACD" w:rsidP="00B23DAF">
            <w:pPr>
              <w:pStyle w:val="TableParagraph"/>
              <w:spacing w:before="265"/>
              <w:ind w:left="107"/>
              <w:rPr>
                <w:b/>
              </w:rPr>
            </w:pPr>
            <w:r>
              <w:rPr>
                <w:b/>
              </w:rPr>
              <w:t>Communication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4856" w:type="dxa"/>
          </w:tcPr>
          <w:p w:rsidR="00C03ACD" w:rsidRDefault="00C03ACD" w:rsidP="00B23DAF">
            <w:pPr>
              <w:pStyle w:val="TableParagraph"/>
              <w:ind w:left="108" w:right="1604"/>
            </w:pPr>
            <w:r>
              <w:t>Plan International (India Chapter) 1,</w:t>
            </w:r>
            <w:r>
              <w:rPr>
                <w:spacing w:val="-13"/>
              </w:rPr>
              <w:t xml:space="preserve"> </w:t>
            </w:r>
            <w:r>
              <w:t>Community</w:t>
            </w:r>
            <w:r>
              <w:rPr>
                <w:spacing w:val="-12"/>
              </w:rPr>
              <w:t xml:space="preserve"> </w:t>
            </w:r>
            <w:r>
              <w:t>Centre,</w:t>
            </w:r>
            <w:r>
              <w:rPr>
                <w:spacing w:val="-13"/>
              </w:rPr>
              <w:t xml:space="preserve"> </w:t>
            </w:r>
            <w:r>
              <w:t>Zamrudpur,</w:t>
            </w:r>
          </w:p>
          <w:p w:rsidR="00C03ACD" w:rsidRDefault="00C03ACD" w:rsidP="00B23DAF">
            <w:pPr>
              <w:pStyle w:val="TableParagraph"/>
              <w:spacing w:line="252" w:lineRule="exact"/>
              <w:ind w:left="108"/>
            </w:pPr>
            <w:r>
              <w:t>Kailash</w:t>
            </w:r>
            <w:r>
              <w:rPr>
                <w:spacing w:val="-4"/>
              </w:rPr>
              <w:t xml:space="preserve"> </w:t>
            </w:r>
            <w:r>
              <w:t>Colony</w:t>
            </w:r>
            <w:r>
              <w:rPr>
                <w:spacing w:val="-4"/>
              </w:rPr>
              <w:t xml:space="preserve"> </w:t>
            </w:r>
            <w:r>
              <w:t>Extension, New</w:t>
            </w:r>
            <w:r>
              <w:rPr>
                <w:spacing w:val="-5"/>
              </w:rPr>
              <w:t xml:space="preserve"> </w:t>
            </w:r>
            <w:r>
              <w:t>Delhi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110048</w:t>
            </w:r>
          </w:p>
        </w:tc>
      </w:tr>
    </w:tbl>
    <w:p w:rsidR="00C03ACD" w:rsidRDefault="00C03ACD" w:rsidP="00C03ACD">
      <w:pPr>
        <w:spacing w:before="1"/>
        <w:ind w:right="1135"/>
        <w:jc w:val="both"/>
        <w:rPr>
          <w:sz w:val="24"/>
        </w:rPr>
      </w:pPr>
    </w:p>
    <w:p w:rsidR="00C03ACD" w:rsidRPr="004477E9" w:rsidRDefault="00C03ACD" w:rsidP="00C03ACD">
      <w:pPr>
        <w:spacing w:before="1"/>
        <w:ind w:right="1135"/>
        <w:jc w:val="both"/>
        <w:rPr>
          <w:b/>
          <w:sz w:val="24"/>
          <w:u w:val="single"/>
        </w:rPr>
      </w:pPr>
      <w:r w:rsidRPr="004477E9">
        <w:rPr>
          <w:b/>
          <w:sz w:val="24"/>
          <w:u w:val="single"/>
        </w:rPr>
        <w:t>Schedule of Events</w:t>
      </w:r>
    </w:p>
    <w:tbl>
      <w:tblPr>
        <w:tblW w:w="9351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3600"/>
        <w:gridCol w:w="4856"/>
      </w:tblGrid>
      <w:tr w:rsidR="005D0353" w:rsidTr="006151C3">
        <w:trPr>
          <w:trHeight w:val="268"/>
        </w:trPr>
        <w:tc>
          <w:tcPr>
            <w:tcW w:w="895" w:type="dxa"/>
            <w:shd w:val="clear" w:color="auto" w:fill="006FC0"/>
          </w:tcPr>
          <w:p w:rsidR="005D0353" w:rsidRDefault="005D0353" w:rsidP="006151C3">
            <w:pPr>
              <w:pStyle w:val="TableParagraph"/>
              <w:spacing w:line="248" w:lineRule="exact"/>
              <w:ind w:left="179"/>
              <w:rPr>
                <w:b/>
              </w:rPr>
            </w:pPr>
            <w:r>
              <w:rPr>
                <w:b/>
                <w:color w:val="FFFFFF"/>
              </w:rPr>
              <w:t>S.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No.</w:t>
            </w:r>
          </w:p>
        </w:tc>
        <w:tc>
          <w:tcPr>
            <w:tcW w:w="3600" w:type="dxa"/>
            <w:shd w:val="clear" w:color="auto" w:fill="006FC0"/>
          </w:tcPr>
          <w:p w:rsidR="005D0353" w:rsidRDefault="005D0353" w:rsidP="006151C3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4856" w:type="dxa"/>
            <w:shd w:val="clear" w:color="auto" w:fill="006FC0"/>
          </w:tcPr>
          <w:p w:rsidR="005D0353" w:rsidRDefault="005D0353" w:rsidP="006151C3">
            <w:pPr>
              <w:pStyle w:val="TableParagraph"/>
              <w:spacing w:line="248" w:lineRule="exact"/>
              <w:ind w:left="13" w:right="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Schedule</w:t>
            </w:r>
          </w:p>
        </w:tc>
      </w:tr>
      <w:tr w:rsidR="005D0353" w:rsidTr="006151C3">
        <w:trPr>
          <w:trHeight w:val="268"/>
        </w:trPr>
        <w:tc>
          <w:tcPr>
            <w:tcW w:w="895" w:type="dxa"/>
          </w:tcPr>
          <w:p w:rsidR="005D0353" w:rsidRDefault="005D0353" w:rsidP="006151C3">
            <w:pPr>
              <w:pStyle w:val="TableParagraph"/>
              <w:spacing w:line="248" w:lineRule="exact"/>
              <w:ind w:left="10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00" w:type="dxa"/>
          </w:tcPr>
          <w:p w:rsidR="005D0353" w:rsidRPr="0002155C" w:rsidRDefault="005D0353" w:rsidP="006151C3">
            <w:pPr>
              <w:pStyle w:val="TableParagraph"/>
              <w:spacing w:line="248" w:lineRule="exact"/>
              <w:ind w:left="107"/>
            </w:pPr>
            <w:r w:rsidRPr="0002155C">
              <w:t>Date</w:t>
            </w:r>
            <w:r w:rsidRPr="0002155C">
              <w:rPr>
                <w:spacing w:val="-4"/>
              </w:rPr>
              <w:t xml:space="preserve"> </w:t>
            </w:r>
            <w:r w:rsidRPr="0002155C">
              <w:t>of</w:t>
            </w:r>
            <w:r w:rsidRPr="0002155C">
              <w:rPr>
                <w:spacing w:val="-4"/>
              </w:rPr>
              <w:t xml:space="preserve"> </w:t>
            </w:r>
            <w:r w:rsidRPr="0002155C">
              <w:t>RFP</w:t>
            </w:r>
            <w:r w:rsidRPr="0002155C">
              <w:rPr>
                <w:spacing w:val="-3"/>
              </w:rPr>
              <w:t xml:space="preserve"> </w:t>
            </w:r>
            <w:r w:rsidRPr="0002155C">
              <w:t>Issue and</w:t>
            </w:r>
            <w:r w:rsidRPr="0002155C">
              <w:rPr>
                <w:spacing w:val="-3"/>
              </w:rPr>
              <w:t xml:space="preserve"> </w:t>
            </w:r>
            <w:r w:rsidRPr="0002155C">
              <w:rPr>
                <w:spacing w:val="-4"/>
              </w:rPr>
              <w:t>time</w:t>
            </w:r>
          </w:p>
        </w:tc>
        <w:tc>
          <w:tcPr>
            <w:tcW w:w="4856" w:type="dxa"/>
          </w:tcPr>
          <w:p w:rsidR="005D0353" w:rsidRDefault="005D0353" w:rsidP="006151C3">
            <w:pPr>
              <w:pStyle w:val="TableParagraph"/>
              <w:spacing w:line="248" w:lineRule="exact"/>
              <w:ind w:left="108"/>
            </w:pPr>
            <w:r>
              <w:t>28</w:t>
            </w:r>
            <w:r w:rsidRPr="00694972">
              <w:rPr>
                <w:vertAlign w:val="superscript"/>
              </w:rPr>
              <w:t>th</w:t>
            </w:r>
            <w:r>
              <w:t xml:space="preserve"> November 2024; 17:00 </w:t>
            </w:r>
            <w:proofErr w:type="spellStart"/>
            <w:r>
              <w:t>Hrs</w:t>
            </w:r>
            <w:proofErr w:type="spellEnd"/>
          </w:p>
        </w:tc>
      </w:tr>
      <w:tr w:rsidR="005D0353" w:rsidTr="006151C3">
        <w:trPr>
          <w:trHeight w:val="537"/>
        </w:trPr>
        <w:tc>
          <w:tcPr>
            <w:tcW w:w="895" w:type="dxa"/>
          </w:tcPr>
          <w:p w:rsidR="005D0353" w:rsidRDefault="005D0353" w:rsidP="006151C3">
            <w:pPr>
              <w:pStyle w:val="TableParagraph"/>
              <w:spacing w:before="133"/>
              <w:ind w:left="10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600" w:type="dxa"/>
          </w:tcPr>
          <w:p w:rsidR="005D0353" w:rsidRPr="0002155C" w:rsidRDefault="005D0353" w:rsidP="006151C3">
            <w:pPr>
              <w:pStyle w:val="TableParagraph"/>
              <w:spacing w:line="267" w:lineRule="exact"/>
              <w:ind w:left="107"/>
            </w:pPr>
            <w:r w:rsidRPr="0002155C">
              <w:t>Place</w:t>
            </w:r>
            <w:r w:rsidRPr="0002155C">
              <w:rPr>
                <w:spacing w:val="-7"/>
              </w:rPr>
              <w:t xml:space="preserve"> </w:t>
            </w:r>
            <w:r w:rsidRPr="0002155C">
              <w:t>and</w:t>
            </w:r>
            <w:r w:rsidRPr="0002155C">
              <w:rPr>
                <w:spacing w:val="-5"/>
              </w:rPr>
              <w:t xml:space="preserve"> </w:t>
            </w:r>
            <w:r w:rsidRPr="0002155C">
              <w:t>website</w:t>
            </w:r>
            <w:r w:rsidRPr="0002155C">
              <w:rPr>
                <w:spacing w:val="-1"/>
              </w:rPr>
              <w:t xml:space="preserve"> </w:t>
            </w:r>
            <w:r w:rsidRPr="0002155C">
              <w:t>for</w:t>
            </w:r>
            <w:r w:rsidRPr="0002155C">
              <w:rPr>
                <w:spacing w:val="-4"/>
              </w:rPr>
              <w:t xml:space="preserve"> </w:t>
            </w:r>
            <w:r w:rsidRPr="0002155C">
              <w:t>download</w:t>
            </w:r>
            <w:r w:rsidRPr="0002155C">
              <w:rPr>
                <w:spacing w:val="-3"/>
              </w:rPr>
              <w:t xml:space="preserve"> </w:t>
            </w:r>
            <w:r w:rsidRPr="0002155C">
              <w:rPr>
                <w:spacing w:val="-5"/>
              </w:rPr>
              <w:t>of</w:t>
            </w:r>
          </w:p>
          <w:p w:rsidR="005D0353" w:rsidRPr="0002155C" w:rsidRDefault="005D0353" w:rsidP="006151C3">
            <w:pPr>
              <w:pStyle w:val="TableParagraph"/>
              <w:spacing w:line="251" w:lineRule="exact"/>
              <w:ind w:left="107"/>
            </w:pPr>
            <w:r w:rsidRPr="0002155C">
              <w:t>RFP</w:t>
            </w:r>
            <w:r w:rsidRPr="0002155C">
              <w:rPr>
                <w:spacing w:val="-2"/>
              </w:rPr>
              <w:t xml:space="preserve"> </w:t>
            </w:r>
            <w:r w:rsidRPr="0002155C">
              <w:t>Enquiry</w:t>
            </w:r>
            <w:r w:rsidRPr="0002155C">
              <w:rPr>
                <w:spacing w:val="-4"/>
              </w:rPr>
              <w:t xml:space="preserve"> </w:t>
            </w:r>
            <w:r w:rsidRPr="0002155C">
              <w:rPr>
                <w:spacing w:val="-2"/>
              </w:rPr>
              <w:t>Document</w:t>
            </w:r>
          </w:p>
        </w:tc>
        <w:tc>
          <w:tcPr>
            <w:tcW w:w="4856" w:type="dxa"/>
          </w:tcPr>
          <w:p w:rsidR="005D0353" w:rsidRDefault="005D0353" w:rsidP="006151C3">
            <w:pPr>
              <w:pStyle w:val="TableParagraph"/>
              <w:spacing w:line="267" w:lineRule="exact"/>
              <w:ind w:left="108"/>
            </w:pPr>
            <w:hyperlink r:id="rId5">
              <w:r>
                <w:rPr>
                  <w:color w:val="0462C1"/>
                  <w:spacing w:val="-2"/>
                  <w:u w:val="single" w:color="0462C1"/>
                </w:rPr>
                <w:t>https://devnetjobsindia.org</w:t>
              </w:r>
            </w:hyperlink>
          </w:p>
          <w:p w:rsidR="005D0353" w:rsidRDefault="005D0353" w:rsidP="006151C3">
            <w:pPr>
              <w:pStyle w:val="TableParagraph"/>
              <w:spacing w:line="251" w:lineRule="exact"/>
              <w:ind w:left="108"/>
            </w:pPr>
            <w:r w:rsidRPr="006D547A">
              <w:rPr>
                <w:color w:val="0461C1"/>
              </w:rPr>
              <w:t>https://www.planindia.org/tender/</w:t>
            </w:r>
          </w:p>
        </w:tc>
      </w:tr>
      <w:tr w:rsidR="005D0353" w:rsidTr="006151C3">
        <w:trPr>
          <w:trHeight w:val="268"/>
        </w:trPr>
        <w:tc>
          <w:tcPr>
            <w:tcW w:w="895" w:type="dxa"/>
          </w:tcPr>
          <w:p w:rsidR="005D0353" w:rsidRPr="00310593" w:rsidRDefault="005D0353" w:rsidP="006151C3">
            <w:pPr>
              <w:pStyle w:val="TableParagraph"/>
              <w:spacing w:line="249" w:lineRule="exact"/>
              <w:ind w:left="107"/>
              <w:jc w:val="center"/>
            </w:pPr>
            <w:r w:rsidRPr="00310593">
              <w:rPr>
                <w:spacing w:val="-10"/>
              </w:rPr>
              <w:t>3</w:t>
            </w:r>
          </w:p>
        </w:tc>
        <w:tc>
          <w:tcPr>
            <w:tcW w:w="3600" w:type="dxa"/>
          </w:tcPr>
          <w:p w:rsidR="005D0353" w:rsidRPr="00310593" w:rsidRDefault="005D0353" w:rsidP="006151C3">
            <w:pPr>
              <w:pStyle w:val="TableParagraph"/>
              <w:spacing w:line="249" w:lineRule="exact"/>
              <w:ind w:left="107"/>
            </w:pPr>
            <w:r w:rsidRPr="00310593">
              <w:t>Pre-bid</w:t>
            </w:r>
            <w:r w:rsidRPr="00310593">
              <w:rPr>
                <w:spacing w:val="-7"/>
              </w:rPr>
              <w:t xml:space="preserve"> </w:t>
            </w:r>
            <w:r w:rsidRPr="00310593">
              <w:t>Meeting</w:t>
            </w:r>
            <w:r w:rsidRPr="00310593">
              <w:rPr>
                <w:spacing w:val="-4"/>
              </w:rPr>
              <w:t xml:space="preserve"> </w:t>
            </w:r>
            <w:r w:rsidRPr="00310593">
              <w:t>(Date</w:t>
            </w:r>
            <w:r w:rsidRPr="00310593">
              <w:rPr>
                <w:spacing w:val="-5"/>
              </w:rPr>
              <w:t xml:space="preserve"> </w:t>
            </w:r>
            <w:r w:rsidRPr="00310593">
              <w:t>&amp;</w:t>
            </w:r>
            <w:r w:rsidRPr="00310593">
              <w:rPr>
                <w:spacing w:val="-1"/>
              </w:rPr>
              <w:t xml:space="preserve"> </w:t>
            </w:r>
            <w:r w:rsidRPr="00310593">
              <w:rPr>
                <w:spacing w:val="-4"/>
              </w:rPr>
              <w:t>Time)</w:t>
            </w:r>
          </w:p>
        </w:tc>
        <w:tc>
          <w:tcPr>
            <w:tcW w:w="4856" w:type="dxa"/>
          </w:tcPr>
          <w:p w:rsidR="005D0353" w:rsidRPr="00310593" w:rsidRDefault="005D0353" w:rsidP="006151C3">
            <w:pPr>
              <w:pStyle w:val="TableParagraph"/>
              <w:spacing w:line="249" w:lineRule="exact"/>
              <w:ind w:left="108"/>
            </w:pPr>
            <w:r>
              <w:t>3</w:t>
            </w:r>
            <w:r w:rsidRPr="00475AC3">
              <w:rPr>
                <w:vertAlign w:val="superscript"/>
              </w:rPr>
              <w:t>rd</w:t>
            </w:r>
            <w:r>
              <w:t xml:space="preserve"> December 2024; 15:00 – 16:00 </w:t>
            </w:r>
            <w:proofErr w:type="spellStart"/>
            <w:r>
              <w:t>Hrs</w:t>
            </w:r>
            <w:proofErr w:type="spellEnd"/>
          </w:p>
        </w:tc>
      </w:tr>
      <w:tr w:rsidR="005D0353" w:rsidTr="006151C3">
        <w:trPr>
          <w:trHeight w:val="270"/>
        </w:trPr>
        <w:tc>
          <w:tcPr>
            <w:tcW w:w="895" w:type="dxa"/>
          </w:tcPr>
          <w:p w:rsidR="005D0353" w:rsidRPr="00475AC3" w:rsidRDefault="005D0353" w:rsidP="006151C3">
            <w:pPr>
              <w:pStyle w:val="TableParagraph"/>
              <w:spacing w:line="251" w:lineRule="exact"/>
              <w:ind w:left="107"/>
              <w:jc w:val="center"/>
            </w:pPr>
            <w:r w:rsidRPr="00475AC3">
              <w:rPr>
                <w:spacing w:val="-10"/>
              </w:rPr>
              <w:t>4</w:t>
            </w:r>
          </w:p>
        </w:tc>
        <w:tc>
          <w:tcPr>
            <w:tcW w:w="3600" w:type="dxa"/>
          </w:tcPr>
          <w:p w:rsidR="005D0353" w:rsidRPr="00475AC3" w:rsidRDefault="005D0353" w:rsidP="006151C3">
            <w:pPr>
              <w:pStyle w:val="TableParagraph"/>
              <w:spacing w:line="251" w:lineRule="exact"/>
              <w:ind w:left="107"/>
            </w:pPr>
            <w:r w:rsidRPr="00475AC3">
              <w:t>Pre-Bid</w:t>
            </w:r>
            <w:r w:rsidRPr="00475AC3">
              <w:rPr>
                <w:spacing w:val="-7"/>
              </w:rPr>
              <w:t xml:space="preserve"> </w:t>
            </w:r>
            <w:r w:rsidRPr="00475AC3">
              <w:t>Meeting</w:t>
            </w:r>
            <w:r w:rsidRPr="00475AC3">
              <w:rPr>
                <w:spacing w:val="-4"/>
              </w:rPr>
              <w:t xml:space="preserve"> </w:t>
            </w:r>
            <w:r w:rsidRPr="00475AC3">
              <w:rPr>
                <w:spacing w:val="-2"/>
              </w:rPr>
              <w:t>Venue</w:t>
            </w:r>
          </w:p>
        </w:tc>
        <w:tc>
          <w:tcPr>
            <w:tcW w:w="4856" w:type="dxa"/>
          </w:tcPr>
          <w:p w:rsidR="005D0353" w:rsidRDefault="005D0353" w:rsidP="006151C3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Style w:val="me-email-text"/>
                <w:rFonts w:ascii="Segoe UI" w:hAnsi="Segoe UI" w:cs="Segoe UI"/>
                <w:b/>
                <w:bCs/>
                <w:color w:val="242424"/>
                <w:sz w:val="36"/>
                <w:szCs w:val="36"/>
              </w:rPr>
              <w:t>Microsoft Teams</w:t>
            </w:r>
            <w:r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:rsidR="005D0353" w:rsidRDefault="005D0353" w:rsidP="006151C3">
            <w:pPr>
              <w:rPr>
                <w:rFonts w:ascii="Segoe UI" w:eastAsia="Times New Roman" w:hAnsi="Segoe UI" w:cs="Segoe UI"/>
                <w:color w:val="242424"/>
              </w:rPr>
            </w:pPr>
            <w:hyperlink r:id="rId6" w:tgtFrame="_blank" w:tooltip="Meeting join link" w:history="1">
              <w:r>
                <w:rPr>
                  <w:rStyle w:val="Hyperlink"/>
                  <w:rFonts w:ascii="Segoe UI" w:eastAsia="Times New Roman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:rsidR="005D0353" w:rsidRDefault="005D0353" w:rsidP="006151C3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Style w:val="me-email-text-secondary"/>
                <w:rFonts w:ascii="Segoe UI" w:eastAsia="Times New Roman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327 494 691 566</w:t>
            </w:r>
            <w:r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:rsidR="005D0353" w:rsidRPr="00475AC3" w:rsidRDefault="005D0353" w:rsidP="006151C3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Style w:val="me-email-text-secondary"/>
                <w:rFonts w:ascii="Segoe UI" w:eastAsia="Times New Roman" w:hAnsi="Segoe UI" w:cs="Segoe UI"/>
                <w:color w:val="616161"/>
                <w:sz w:val="21"/>
                <w:szCs w:val="21"/>
              </w:rPr>
              <w:t xml:space="preserve">Passcode: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Wa7iF34T</w:t>
            </w:r>
            <w:r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</w:tc>
      </w:tr>
      <w:tr w:rsidR="005D0353" w:rsidTr="006151C3">
        <w:trPr>
          <w:trHeight w:val="534"/>
        </w:trPr>
        <w:tc>
          <w:tcPr>
            <w:tcW w:w="895" w:type="dxa"/>
          </w:tcPr>
          <w:p w:rsidR="005D0353" w:rsidRDefault="005D0353" w:rsidP="006151C3">
            <w:pPr>
              <w:pStyle w:val="TableParagraph"/>
              <w:spacing w:before="131"/>
              <w:ind w:left="10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600" w:type="dxa"/>
          </w:tcPr>
          <w:p w:rsidR="005D0353" w:rsidRPr="0002155C" w:rsidRDefault="005D0353" w:rsidP="006151C3">
            <w:pPr>
              <w:pStyle w:val="TableParagraph"/>
              <w:spacing w:line="265" w:lineRule="exact"/>
              <w:ind w:left="107"/>
            </w:pPr>
            <w:r w:rsidRPr="0002155C">
              <w:t>Closing</w:t>
            </w:r>
            <w:r w:rsidRPr="0002155C">
              <w:rPr>
                <w:spacing w:val="-4"/>
              </w:rPr>
              <w:t xml:space="preserve"> </w:t>
            </w:r>
            <w:r w:rsidRPr="0002155C">
              <w:t>Date</w:t>
            </w:r>
            <w:r w:rsidRPr="0002155C">
              <w:rPr>
                <w:spacing w:val="-5"/>
              </w:rPr>
              <w:t xml:space="preserve"> </w:t>
            </w:r>
            <w:r w:rsidRPr="0002155C">
              <w:t>and</w:t>
            </w:r>
            <w:r w:rsidRPr="0002155C">
              <w:rPr>
                <w:spacing w:val="-4"/>
              </w:rPr>
              <w:t xml:space="preserve"> </w:t>
            </w:r>
            <w:r w:rsidRPr="0002155C">
              <w:t>Time</w:t>
            </w:r>
            <w:r w:rsidRPr="0002155C">
              <w:rPr>
                <w:spacing w:val="-5"/>
              </w:rPr>
              <w:t xml:space="preserve"> </w:t>
            </w:r>
            <w:r w:rsidRPr="0002155C">
              <w:t>of</w:t>
            </w:r>
            <w:r w:rsidRPr="0002155C">
              <w:rPr>
                <w:spacing w:val="-3"/>
              </w:rPr>
              <w:t xml:space="preserve"> </w:t>
            </w:r>
            <w:r w:rsidRPr="0002155C">
              <w:t>Receipt</w:t>
            </w:r>
            <w:r w:rsidRPr="0002155C">
              <w:rPr>
                <w:spacing w:val="-4"/>
              </w:rPr>
              <w:t xml:space="preserve"> </w:t>
            </w:r>
            <w:r w:rsidRPr="0002155C">
              <w:rPr>
                <w:spacing w:val="-5"/>
              </w:rPr>
              <w:t>of</w:t>
            </w:r>
          </w:p>
          <w:p w:rsidR="005D0353" w:rsidRPr="0002155C" w:rsidRDefault="005D0353" w:rsidP="006151C3">
            <w:pPr>
              <w:pStyle w:val="TableParagraph"/>
              <w:spacing w:line="249" w:lineRule="exact"/>
              <w:ind w:left="107"/>
            </w:pPr>
            <w:r w:rsidRPr="0002155C">
              <w:rPr>
                <w:spacing w:val="-2"/>
              </w:rPr>
              <w:t>Proposal</w:t>
            </w:r>
          </w:p>
        </w:tc>
        <w:tc>
          <w:tcPr>
            <w:tcW w:w="4856" w:type="dxa"/>
          </w:tcPr>
          <w:p w:rsidR="005D0353" w:rsidRDefault="005D0353" w:rsidP="006151C3">
            <w:pPr>
              <w:pStyle w:val="TableParagraph"/>
              <w:spacing w:before="131"/>
              <w:ind w:left="108"/>
            </w:pPr>
            <w:r>
              <w:t>20</w:t>
            </w:r>
            <w:r w:rsidRPr="00694972">
              <w:rPr>
                <w:vertAlign w:val="superscript"/>
              </w:rPr>
              <w:t>th</w:t>
            </w:r>
            <w:r>
              <w:t xml:space="preserve"> December 2024; 17:30Hrs</w:t>
            </w:r>
          </w:p>
        </w:tc>
      </w:tr>
      <w:tr w:rsidR="005D0353" w:rsidTr="006151C3">
        <w:trPr>
          <w:trHeight w:val="537"/>
        </w:trPr>
        <w:tc>
          <w:tcPr>
            <w:tcW w:w="895" w:type="dxa"/>
          </w:tcPr>
          <w:p w:rsidR="005D0353" w:rsidRDefault="005D0353" w:rsidP="006151C3">
            <w:pPr>
              <w:pStyle w:val="TableParagraph"/>
              <w:spacing w:before="133"/>
              <w:ind w:left="107"/>
              <w:jc w:val="center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3600" w:type="dxa"/>
          </w:tcPr>
          <w:p w:rsidR="005D0353" w:rsidRPr="0002155C" w:rsidRDefault="005D0353" w:rsidP="006151C3">
            <w:pPr>
              <w:pStyle w:val="TableParagraph"/>
              <w:spacing w:line="268" w:lineRule="exact"/>
              <w:ind w:left="107"/>
            </w:pPr>
            <w:r w:rsidRPr="0002155C">
              <w:t>Time,</w:t>
            </w:r>
            <w:r w:rsidRPr="0002155C">
              <w:rPr>
                <w:spacing w:val="-3"/>
              </w:rPr>
              <w:t xml:space="preserve"> </w:t>
            </w:r>
            <w:r w:rsidRPr="0002155C">
              <w:t>Date</w:t>
            </w:r>
            <w:r w:rsidRPr="0002155C">
              <w:rPr>
                <w:spacing w:val="-3"/>
              </w:rPr>
              <w:t xml:space="preserve"> </w:t>
            </w:r>
            <w:r w:rsidRPr="0002155C">
              <w:t>and</w:t>
            </w:r>
            <w:r w:rsidRPr="0002155C">
              <w:rPr>
                <w:spacing w:val="-3"/>
              </w:rPr>
              <w:t xml:space="preserve"> </w:t>
            </w:r>
            <w:r w:rsidRPr="0002155C">
              <w:t>Venue</w:t>
            </w:r>
            <w:r w:rsidRPr="0002155C">
              <w:rPr>
                <w:spacing w:val="-4"/>
              </w:rPr>
              <w:t xml:space="preserve"> </w:t>
            </w:r>
            <w:r w:rsidRPr="0002155C">
              <w:t>of</w:t>
            </w:r>
            <w:r w:rsidRPr="0002155C">
              <w:rPr>
                <w:spacing w:val="-2"/>
              </w:rPr>
              <w:t xml:space="preserve"> </w:t>
            </w:r>
            <w:r w:rsidRPr="0002155C">
              <w:t>Opening</w:t>
            </w:r>
            <w:r w:rsidRPr="0002155C">
              <w:rPr>
                <w:spacing w:val="-3"/>
              </w:rPr>
              <w:t xml:space="preserve"> </w:t>
            </w:r>
            <w:r w:rsidRPr="0002155C">
              <w:rPr>
                <w:spacing w:val="-5"/>
              </w:rPr>
              <w:t>of</w:t>
            </w:r>
          </w:p>
          <w:p w:rsidR="005D0353" w:rsidRPr="0002155C" w:rsidRDefault="005D0353" w:rsidP="006151C3">
            <w:pPr>
              <w:pStyle w:val="TableParagraph"/>
              <w:spacing w:line="249" w:lineRule="exact"/>
              <w:ind w:left="107"/>
            </w:pPr>
            <w:r w:rsidRPr="0002155C">
              <w:t>Technical</w:t>
            </w:r>
            <w:r w:rsidRPr="0002155C">
              <w:rPr>
                <w:spacing w:val="-7"/>
              </w:rPr>
              <w:t xml:space="preserve"> </w:t>
            </w:r>
            <w:r w:rsidRPr="0002155C">
              <w:rPr>
                <w:spacing w:val="-2"/>
              </w:rPr>
              <w:t>Proposal</w:t>
            </w:r>
          </w:p>
        </w:tc>
        <w:tc>
          <w:tcPr>
            <w:tcW w:w="4856" w:type="dxa"/>
          </w:tcPr>
          <w:p w:rsidR="005D0353" w:rsidRDefault="005D0353" w:rsidP="006151C3">
            <w:pPr>
              <w:pStyle w:val="TableParagraph"/>
              <w:spacing w:before="133"/>
              <w:ind w:left="108"/>
            </w:pPr>
            <w:r>
              <w:t>23</w:t>
            </w:r>
            <w:r w:rsidRPr="00694972">
              <w:rPr>
                <w:vertAlign w:val="superscript"/>
              </w:rPr>
              <w:t>rd</w:t>
            </w:r>
            <w:r>
              <w:t xml:space="preserve"> December 2024; 15:00 – 16:00 </w:t>
            </w:r>
            <w:proofErr w:type="spellStart"/>
            <w:r>
              <w:t>Hrs</w:t>
            </w:r>
            <w:proofErr w:type="spellEnd"/>
          </w:p>
        </w:tc>
      </w:tr>
      <w:tr w:rsidR="005D0353" w:rsidTr="006151C3">
        <w:trPr>
          <w:trHeight w:val="537"/>
        </w:trPr>
        <w:tc>
          <w:tcPr>
            <w:tcW w:w="895" w:type="dxa"/>
          </w:tcPr>
          <w:p w:rsidR="005D0353" w:rsidRDefault="005D0353" w:rsidP="006151C3">
            <w:pPr>
              <w:pStyle w:val="TableParagraph"/>
              <w:spacing w:before="133"/>
              <w:ind w:left="10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600" w:type="dxa"/>
          </w:tcPr>
          <w:p w:rsidR="005D0353" w:rsidRPr="0002155C" w:rsidRDefault="005D0353" w:rsidP="006151C3">
            <w:pPr>
              <w:pStyle w:val="TableParagraph"/>
              <w:spacing w:line="267" w:lineRule="exact"/>
              <w:ind w:left="107"/>
            </w:pPr>
            <w:r w:rsidRPr="0002155C">
              <w:t>Time,</w:t>
            </w:r>
            <w:r w:rsidRPr="0002155C">
              <w:rPr>
                <w:spacing w:val="-5"/>
              </w:rPr>
              <w:t xml:space="preserve"> </w:t>
            </w:r>
            <w:r w:rsidRPr="0002155C">
              <w:t>Date</w:t>
            </w:r>
            <w:r w:rsidRPr="0002155C">
              <w:rPr>
                <w:spacing w:val="-4"/>
              </w:rPr>
              <w:t xml:space="preserve"> </w:t>
            </w:r>
            <w:r w:rsidRPr="0002155C">
              <w:t>&amp;</w:t>
            </w:r>
            <w:r w:rsidRPr="0002155C">
              <w:rPr>
                <w:spacing w:val="-2"/>
              </w:rPr>
              <w:t xml:space="preserve"> </w:t>
            </w:r>
            <w:r w:rsidRPr="0002155C">
              <w:t>Venue</w:t>
            </w:r>
            <w:r w:rsidRPr="0002155C">
              <w:rPr>
                <w:spacing w:val="-2"/>
              </w:rPr>
              <w:t xml:space="preserve"> </w:t>
            </w:r>
            <w:r w:rsidRPr="0002155C">
              <w:t>for</w:t>
            </w:r>
            <w:r w:rsidRPr="0002155C">
              <w:rPr>
                <w:spacing w:val="-2"/>
              </w:rPr>
              <w:t xml:space="preserve"> Technical</w:t>
            </w:r>
          </w:p>
          <w:p w:rsidR="005D0353" w:rsidRPr="0002155C" w:rsidRDefault="005D0353" w:rsidP="006151C3">
            <w:pPr>
              <w:pStyle w:val="TableParagraph"/>
              <w:spacing w:line="251" w:lineRule="exact"/>
              <w:ind w:left="107"/>
            </w:pPr>
            <w:r w:rsidRPr="0002155C">
              <w:t>Presentation</w:t>
            </w:r>
            <w:r w:rsidRPr="0002155C">
              <w:rPr>
                <w:spacing w:val="-5"/>
              </w:rPr>
              <w:t xml:space="preserve"> </w:t>
            </w:r>
            <w:r w:rsidRPr="0002155C">
              <w:t>of</w:t>
            </w:r>
            <w:r w:rsidRPr="0002155C">
              <w:rPr>
                <w:spacing w:val="-3"/>
              </w:rPr>
              <w:t xml:space="preserve"> </w:t>
            </w:r>
            <w:r w:rsidRPr="0002155C">
              <w:t>short</w:t>
            </w:r>
            <w:r w:rsidRPr="0002155C">
              <w:rPr>
                <w:spacing w:val="-3"/>
              </w:rPr>
              <w:t xml:space="preserve"> </w:t>
            </w:r>
            <w:r w:rsidRPr="0002155C">
              <w:t>lis</w:t>
            </w:r>
            <w:r>
              <w:t>t</w:t>
            </w:r>
            <w:r w:rsidRPr="0002155C">
              <w:rPr>
                <w:spacing w:val="-5"/>
              </w:rPr>
              <w:t xml:space="preserve"> </w:t>
            </w:r>
            <w:r w:rsidRPr="0002155C">
              <w:rPr>
                <w:spacing w:val="-2"/>
              </w:rPr>
              <w:t>vendors</w:t>
            </w:r>
          </w:p>
        </w:tc>
        <w:tc>
          <w:tcPr>
            <w:tcW w:w="4856" w:type="dxa"/>
          </w:tcPr>
          <w:p w:rsidR="005D0353" w:rsidRDefault="005D0353" w:rsidP="006151C3">
            <w:pPr>
              <w:pStyle w:val="TableParagraph"/>
              <w:spacing w:before="133"/>
            </w:pPr>
            <w:r>
              <w:t>Week starting 23</w:t>
            </w:r>
            <w:r w:rsidRPr="00FB22C2">
              <w:rPr>
                <w:vertAlign w:val="superscript"/>
              </w:rPr>
              <w:t>rd</w:t>
            </w:r>
            <w:r>
              <w:t xml:space="preserve"> December 2024; Final Date and Time will be conveyed by email</w:t>
            </w:r>
          </w:p>
        </w:tc>
      </w:tr>
      <w:tr w:rsidR="005D0353" w:rsidTr="006151C3">
        <w:trPr>
          <w:trHeight w:val="537"/>
        </w:trPr>
        <w:tc>
          <w:tcPr>
            <w:tcW w:w="895" w:type="dxa"/>
          </w:tcPr>
          <w:p w:rsidR="005D0353" w:rsidRPr="00FB22C2" w:rsidRDefault="005D0353" w:rsidP="006151C3">
            <w:pPr>
              <w:pStyle w:val="TableParagraph"/>
              <w:spacing w:before="133"/>
              <w:ind w:left="107"/>
              <w:jc w:val="center"/>
              <w:rPr>
                <w:spacing w:val="-10"/>
              </w:rPr>
            </w:pPr>
            <w:r w:rsidRPr="00FB22C2">
              <w:rPr>
                <w:spacing w:val="-10"/>
              </w:rPr>
              <w:t>8</w:t>
            </w:r>
          </w:p>
        </w:tc>
        <w:tc>
          <w:tcPr>
            <w:tcW w:w="3600" w:type="dxa"/>
          </w:tcPr>
          <w:p w:rsidR="005D0353" w:rsidRPr="0002155C" w:rsidRDefault="005D0353" w:rsidP="006151C3">
            <w:pPr>
              <w:pStyle w:val="TableParagraph"/>
              <w:spacing w:line="268" w:lineRule="exact"/>
              <w:ind w:left="107"/>
            </w:pPr>
            <w:r w:rsidRPr="0002155C">
              <w:t>Time,</w:t>
            </w:r>
            <w:r w:rsidRPr="0002155C">
              <w:rPr>
                <w:spacing w:val="-3"/>
              </w:rPr>
              <w:t xml:space="preserve"> </w:t>
            </w:r>
            <w:r w:rsidRPr="0002155C">
              <w:t>Date</w:t>
            </w:r>
            <w:r w:rsidRPr="0002155C">
              <w:rPr>
                <w:spacing w:val="-3"/>
              </w:rPr>
              <w:t xml:space="preserve"> </w:t>
            </w:r>
            <w:r w:rsidRPr="0002155C">
              <w:t>and</w:t>
            </w:r>
            <w:r w:rsidRPr="0002155C">
              <w:rPr>
                <w:spacing w:val="-3"/>
              </w:rPr>
              <w:t xml:space="preserve"> </w:t>
            </w:r>
            <w:r w:rsidRPr="0002155C">
              <w:t>Venue</w:t>
            </w:r>
            <w:r w:rsidRPr="0002155C">
              <w:rPr>
                <w:spacing w:val="-4"/>
              </w:rPr>
              <w:t xml:space="preserve"> </w:t>
            </w:r>
            <w:r w:rsidRPr="0002155C">
              <w:t>of</w:t>
            </w:r>
            <w:r w:rsidRPr="0002155C">
              <w:rPr>
                <w:spacing w:val="-2"/>
              </w:rPr>
              <w:t xml:space="preserve"> </w:t>
            </w:r>
            <w:r w:rsidRPr="0002155C">
              <w:t>Opening</w:t>
            </w:r>
            <w:r w:rsidRPr="0002155C">
              <w:rPr>
                <w:spacing w:val="-3"/>
              </w:rPr>
              <w:t xml:space="preserve"> </w:t>
            </w:r>
            <w:r w:rsidRPr="0002155C">
              <w:rPr>
                <w:spacing w:val="-5"/>
              </w:rPr>
              <w:t>of</w:t>
            </w:r>
          </w:p>
          <w:p w:rsidR="005D0353" w:rsidRPr="001D70DB" w:rsidRDefault="005D0353" w:rsidP="006151C3">
            <w:pPr>
              <w:pStyle w:val="TableParagraph"/>
              <w:spacing w:line="267" w:lineRule="exact"/>
              <w:ind w:left="107"/>
              <w:rPr>
                <w:highlight w:val="yellow"/>
              </w:rPr>
            </w:pPr>
            <w:r>
              <w:t>Financial</w:t>
            </w:r>
            <w:r w:rsidRPr="0002155C">
              <w:rPr>
                <w:spacing w:val="-7"/>
              </w:rPr>
              <w:t xml:space="preserve"> </w:t>
            </w:r>
            <w:r w:rsidRPr="0002155C">
              <w:rPr>
                <w:spacing w:val="-2"/>
              </w:rPr>
              <w:t>Proposal</w:t>
            </w:r>
          </w:p>
        </w:tc>
        <w:tc>
          <w:tcPr>
            <w:tcW w:w="4856" w:type="dxa"/>
          </w:tcPr>
          <w:p w:rsidR="005D0353" w:rsidRPr="001D70DB" w:rsidRDefault="005D0353" w:rsidP="006151C3">
            <w:pPr>
              <w:pStyle w:val="TableParagraph"/>
              <w:spacing w:before="133"/>
              <w:rPr>
                <w:highlight w:val="yellow"/>
              </w:rPr>
            </w:pPr>
            <w:r>
              <w:t>Will be declared to bidders along with results of technical bid evaluation</w:t>
            </w:r>
          </w:p>
        </w:tc>
      </w:tr>
      <w:tr w:rsidR="005D0353" w:rsidTr="006151C3">
        <w:trPr>
          <w:trHeight w:val="537"/>
        </w:trPr>
        <w:tc>
          <w:tcPr>
            <w:tcW w:w="895" w:type="dxa"/>
          </w:tcPr>
          <w:p w:rsidR="005D0353" w:rsidRPr="00FB22C2" w:rsidRDefault="005D0353" w:rsidP="006151C3">
            <w:pPr>
              <w:pStyle w:val="TableParagraph"/>
              <w:spacing w:before="133"/>
              <w:ind w:left="107"/>
              <w:jc w:val="center"/>
              <w:rPr>
                <w:spacing w:val="-10"/>
              </w:rPr>
            </w:pPr>
            <w:r w:rsidRPr="00FB22C2">
              <w:rPr>
                <w:spacing w:val="-10"/>
              </w:rPr>
              <w:t>9</w:t>
            </w:r>
          </w:p>
        </w:tc>
        <w:tc>
          <w:tcPr>
            <w:tcW w:w="3600" w:type="dxa"/>
          </w:tcPr>
          <w:p w:rsidR="005D0353" w:rsidRPr="008B2750" w:rsidRDefault="005D0353" w:rsidP="006151C3">
            <w:pPr>
              <w:pStyle w:val="TableParagraph"/>
              <w:spacing w:line="267" w:lineRule="exact"/>
              <w:ind w:left="107"/>
            </w:pPr>
            <w:r w:rsidRPr="008B2750">
              <w:t>Estimated timeline for award of business</w:t>
            </w:r>
          </w:p>
        </w:tc>
        <w:tc>
          <w:tcPr>
            <w:tcW w:w="4856" w:type="dxa"/>
          </w:tcPr>
          <w:p w:rsidR="005D0353" w:rsidRPr="008B2750" w:rsidRDefault="005D0353" w:rsidP="006151C3">
            <w:pPr>
              <w:pStyle w:val="TableParagraph"/>
              <w:spacing w:before="133"/>
            </w:pPr>
            <w:r w:rsidRPr="00FB22C2">
              <w:t xml:space="preserve">Week starting </w:t>
            </w:r>
            <w:r>
              <w:t>13</w:t>
            </w:r>
            <w:r w:rsidRPr="008B2750">
              <w:rPr>
                <w:vertAlign w:val="superscript"/>
              </w:rPr>
              <w:t>th</w:t>
            </w:r>
            <w:r>
              <w:t xml:space="preserve"> January 2025; Final Date and Time will be conveyed by email</w:t>
            </w:r>
          </w:p>
        </w:tc>
      </w:tr>
    </w:tbl>
    <w:p w:rsidR="00C03ACD" w:rsidRDefault="00C03ACD" w:rsidP="00C03ACD">
      <w:pPr>
        <w:spacing w:before="1"/>
        <w:ind w:right="1135"/>
        <w:jc w:val="both"/>
        <w:rPr>
          <w:sz w:val="24"/>
        </w:rPr>
      </w:pPr>
      <w:bookmarkStart w:id="1" w:name="_GoBack"/>
      <w:bookmarkEnd w:id="1"/>
    </w:p>
    <w:bookmarkEnd w:id="0"/>
    <w:p w:rsidR="00336896" w:rsidRDefault="00336896" w:rsidP="00336896"/>
    <w:sectPr w:rsidR="0033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96"/>
    <w:rsid w:val="00336896"/>
    <w:rsid w:val="004477E9"/>
    <w:rsid w:val="005D0353"/>
    <w:rsid w:val="005E7273"/>
    <w:rsid w:val="00A86751"/>
    <w:rsid w:val="00C0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288E"/>
  <w15:chartTrackingRefBased/>
  <w15:docId w15:val="{1F33552A-38ED-4536-8609-3266D403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896"/>
    <w:rPr>
      <w:color w:val="0563C1" w:themeColor="hyperlink"/>
      <w:u w:val="single"/>
    </w:rPr>
  </w:style>
  <w:style w:type="character" w:customStyle="1" w:styleId="me-email-text">
    <w:name w:val="me-email-text"/>
    <w:basedOn w:val="DefaultParagraphFont"/>
    <w:rsid w:val="00336896"/>
  </w:style>
  <w:style w:type="character" w:customStyle="1" w:styleId="me-email-text-secondary">
    <w:name w:val="me-email-text-secondary"/>
    <w:basedOn w:val="DefaultParagraphFont"/>
    <w:rsid w:val="00336896"/>
  </w:style>
  <w:style w:type="paragraph" w:customStyle="1" w:styleId="TableParagraph">
    <w:name w:val="Table Paragraph"/>
    <w:basedOn w:val="Normal"/>
    <w:uiPriority w:val="1"/>
    <w:qFormat/>
    <w:rsid w:val="00C03A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TI2MjYxY2YtOGJlMC00NTgxLTk1ZGEtYzliYTA5MDdhYjI1%40thread.v2/0?context=%7b%22Tid%22%3a%2296306d57-5eb7-4dc4-a5bd-22a0e5cc0aab%22%2c%22Oid%22%3a%22792e3ede-565b-49e3-9e9a-7f1582ff74cc%22%7d" TargetMode="External"/><Relationship Id="rId5" Type="http://schemas.openxmlformats.org/officeDocument/2006/relationships/hyperlink" Target="https://devnetjobsindi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Dhingra, Hemant</dc:creator>
  <cp:keywords/>
  <dc:description/>
  <cp:lastModifiedBy>Dhingra, Hemant</cp:lastModifiedBy>
  <cp:revision>3</cp:revision>
  <dcterms:created xsi:type="dcterms:W3CDTF">2024-11-28T04:41:00Z</dcterms:created>
  <dcterms:modified xsi:type="dcterms:W3CDTF">2024-11-28T04:44:00Z</dcterms:modified>
</cp:coreProperties>
</file>